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0B56A" w14:textId="77777777" w:rsidR="00397F24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/>
      </w:r>
    </w:p>
    <w:p w14:paraId="4BBC67EB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 xml:space="preserve">§ </w:t>
      </w:r>
      <w:r>
        <w:rPr>
          <w:rFonts w:ascii="Garamond" w:hAnsi="Garamond" w:cs="Garamond"/>
          <w:b/>
          <w:sz w:val="24"/>
          <w:szCs w:val="24"/>
        </w:rPr>
        <w:t>1</w:t>
      </w:r>
      <w:r>
        <w:rPr>
          <w:rFonts w:cs="Garamond"/>
          <w:b/>
          <w:sz w:val="24"/>
          <w:szCs w:val="24"/>
        </w:rPr>
        <w:t>. Mötets öppnande</w:t>
      </w:r>
    </w:p>
    <w:p w14:paraId="15EB75FE" w14:textId="77777777" w:rsidR="00546BA1" w:rsidRDefault="00397F24" w:rsidP="00397F24">
      <w:pPr>
        <w:autoSpaceDE w:val="0"/>
        <w:spacing w:after="0" w:line="240" w:lineRule="auto"/>
        <w:ind w:left="966"/>
      </w:pPr>
      <w:r>
        <w:t xml:space="preserve">Lokalklubbsordförande Josefin Bengtsson hälsade de närvarande varmt välkomna och förklarade mötet öppnat. </w:t>
      </w:r>
    </w:p>
    <w:p w14:paraId="051A6007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sz w:val="24"/>
          <w:szCs w:val="24"/>
        </w:rPr>
        <w:tab/>
      </w:r>
    </w:p>
    <w:p w14:paraId="5FE29C58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2. Fastställande av röstlängd</w:t>
      </w:r>
    </w:p>
    <w:p w14:paraId="1394D7D4" w14:textId="77777777" w:rsidR="00546BA1" w:rsidRPr="00397F24" w:rsidRDefault="00397F24" w:rsidP="00397F24">
      <w:pPr>
        <w:autoSpaceDE w:val="0"/>
        <w:spacing w:after="0" w:line="240" w:lineRule="auto"/>
        <w:ind w:left="966"/>
      </w:pPr>
      <w:r>
        <w:t>Stämman beslutade att godkänna röstlängden i enlighet med upprättad förteckning över röstberättigade vilket innebär att 24 medlemmar var representerade.</w:t>
      </w:r>
      <w:r w:rsidRPr="00397F24">
        <w:t xml:space="preserve"> </w:t>
      </w:r>
    </w:p>
    <w:p w14:paraId="50289D28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4121E9C3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3. Val av mötesordförande</w:t>
      </w:r>
    </w:p>
    <w:p w14:paraId="4D11BCB3" w14:textId="77777777" w:rsidR="00546BA1" w:rsidRDefault="00397F24" w:rsidP="00397F24">
      <w:pPr>
        <w:autoSpaceDE w:val="0"/>
        <w:spacing w:after="0" w:line="240" w:lineRule="auto"/>
        <w:ind w:left="966"/>
      </w:pPr>
      <w:r>
        <w:t xml:space="preserve">Josefin Bengtsson föreslog Eva Sellgren som ordförande för stämman och frågan ställdes om andra förslag fanns. </w:t>
      </w:r>
    </w:p>
    <w:p w14:paraId="3C80F738" w14:textId="77777777" w:rsidR="00546BA1" w:rsidRDefault="00546BA1" w:rsidP="00397F24">
      <w:pPr>
        <w:autoSpaceDE w:val="0"/>
        <w:spacing w:after="0" w:line="240" w:lineRule="auto"/>
        <w:ind w:left="567" w:firstLine="399"/>
      </w:pPr>
    </w:p>
    <w:p w14:paraId="3A98F12B" w14:textId="77777777" w:rsidR="00546BA1" w:rsidRDefault="00397F24" w:rsidP="00397F24">
      <w:pPr>
        <w:autoSpaceDE w:val="0"/>
        <w:spacing w:after="0" w:line="240" w:lineRule="auto"/>
        <w:ind w:left="567" w:firstLine="399"/>
      </w:pPr>
      <w:r>
        <w:t xml:space="preserve">Inga andra förslag framfördes och stämman valde Eva Sellgren till stämmans ordförande. </w:t>
      </w:r>
    </w:p>
    <w:p w14:paraId="1868BF96" w14:textId="77777777" w:rsidR="00546BA1" w:rsidRDefault="00546BA1">
      <w:pPr>
        <w:pStyle w:val="Default"/>
        <w:ind w:firstLine="567"/>
        <w:rPr>
          <w:rFonts w:ascii="Calibri" w:hAnsi="Calibri" w:cs="Calibri"/>
        </w:rPr>
      </w:pPr>
    </w:p>
    <w:p w14:paraId="058AA37B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4. Lokalklubbsstyrelsens anmälan om protokollförare</w:t>
      </w:r>
    </w:p>
    <w:p w14:paraId="32AE4BD3" w14:textId="77777777" w:rsidR="00546BA1" w:rsidRDefault="00397F24" w:rsidP="00397F24">
      <w:pPr>
        <w:autoSpaceDE w:val="0"/>
        <w:spacing w:after="0" w:line="240" w:lineRule="auto"/>
        <w:ind w:left="567" w:firstLine="399"/>
      </w:pPr>
      <w:r>
        <w:t xml:space="preserve">Stämman beslutade att välja Ann Lundsten till protokollförare. </w:t>
      </w:r>
    </w:p>
    <w:p w14:paraId="639FA296" w14:textId="77777777" w:rsidR="00546BA1" w:rsidRDefault="00546BA1">
      <w:pPr>
        <w:autoSpaceDE w:val="0"/>
        <w:spacing w:after="0" w:line="240" w:lineRule="auto"/>
        <w:ind w:left="567"/>
      </w:pPr>
    </w:p>
    <w:p w14:paraId="7E2D3286" w14:textId="77777777" w:rsidR="00546BA1" w:rsidRDefault="00397F24">
      <w:pPr>
        <w:autoSpaceDE w:val="0"/>
        <w:spacing w:after="0" w:line="240" w:lineRule="auto"/>
        <w:ind w:left="966" w:hanging="399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5. Val av justerare tillika rösträknare, som tillsammans med mötesordföranden ska justera protokollet</w:t>
      </w:r>
    </w:p>
    <w:p w14:paraId="26F83D4F" w14:textId="77777777" w:rsidR="00546BA1" w:rsidRDefault="00397F24" w:rsidP="00397F24">
      <w:pPr>
        <w:autoSpaceDE w:val="0"/>
        <w:spacing w:after="0" w:line="240" w:lineRule="auto"/>
        <w:ind w:left="966"/>
        <w:rPr>
          <w:rFonts w:cs="Garamond"/>
          <w:b/>
          <w:i/>
          <w:sz w:val="24"/>
          <w:szCs w:val="24"/>
        </w:rPr>
      </w:pPr>
      <w:r>
        <w:t xml:space="preserve">Stämman beslutade att välja Emma </w:t>
      </w:r>
      <w:proofErr w:type="spellStart"/>
      <w:r>
        <w:t>Strage</w:t>
      </w:r>
      <w:proofErr w:type="spellEnd"/>
      <w:r>
        <w:t xml:space="preserve"> samt Therese Lindblom.  </w:t>
      </w:r>
    </w:p>
    <w:p w14:paraId="1C54D8A4" w14:textId="77777777" w:rsidR="00546BA1" w:rsidRDefault="00546BA1">
      <w:pPr>
        <w:autoSpaceDE w:val="0"/>
        <w:spacing w:after="0" w:line="240" w:lineRule="auto"/>
        <w:ind w:left="851" w:hanging="284"/>
        <w:rPr>
          <w:rFonts w:cs="Garamond"/>
          <w:b/>
          <w:i/>
          <w:sz w:val="24"/>
          <w:szCs w:val="24"/>
        </w:rPr>
      </w:pPr>
    </w:p>
    <w:p w14:paraId="7E07D65A" w14:textId="77777777" w:rsidR="00546BA1" w:rsidRDefault="00397F24">
      <w:pPr>
        <w:autoSpaceDE w:val="0"/>
        <w:spacing w:after="0" w:line="240" w:lineRule="auto"/>
        <w:ind w:left="994" w:hanging="42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6. Beslut om närvaro- och yttranderätt förutom av personer enligt § 7 moment 2 i stadgarna</w:t>
      </w:r>
    </w:p>
    <w:p w14:paraId="0DB7458A" w14:textId="77777777" w:rsidR="00546BA1" w:rsidRDefault="00397F24" w:rsidP="00397F24">
      <w:pPr>
        <w:autoSpaceDE w:val="0"/>
        <w:spacing w:after="0" w:line="240" w:lineRule="auto"/>
        <w:ind w:left="994"/>
        <w:rPr>
          <w:rFonts w:cs="Garamond"/>
          <w:b/>
          <w:i/>
          <w:sz w:val="24"/>
          <w:szCs w:val="24"/>
        </w:rPr>
      </w:pPr>
      <w:r>
        <w:t xml:space="preserve">Inga närvarande på årsmötet förutom föreningens medlemmar varför punkt utgår. </w:t>
      </w:r>
    </w:p>
    <w:p w14:paraId="4AF388F0" w14:textId="77777777" w:rsidR="00546BA1" w:rsidRDefault="00546BA1">
      <w:pPr>
        <w:autoSpaceDE w:val="0"/>
        <w:spacing w:after="0" w:line="240" w:lineRule="auto"/>
        <w:ind w:left="812" w:hanging="245"/>
        <w:rPr>
          <w:rFonts w:cs="Garamond"/>
          <w:b/>
          <w:i/>
          <w:sz w:val="24"/>
          <w:szCs w:val="24"/>
        </w:rPr>
      </w:pPr>
    </w:p>
    <w:p w14:paraId="7BD935CD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7. Prövning om årsmötet har blivit stadgeenligt utlyst</w:t>
      </w:r>
    </w:p>
    <w:p w14:paraId="56F1F8C6" w14:textId="77777777" w:rsidR="00546BA1" w:rsidRDefault="00397F24" w:rsidP="00397F24">
      <w:pPr>
        <w:autoSpaceDE w:val="0"/>
        <w:spacing w:after="0" w:line="240" w:lineRule="auto"/>
        <w:ind w:left="567" w:firstLine="737"/>
        <w:rPr>
          <w:rFonts w:cs="Garamond"/>
          <w:sz w:val="24"/>
          <w:szCs w:val="24"/>
        </w:rPr>
      </w:pPr>
      <w:r>
        <w:t xml:space="preserve">Frågan om årsstämman 2023-02-23 i behörig ordning utlysts blev besvarad med ja.  </w:t>
      </w:r>
    </w:p>
    <w:p w14:paraId="1BE1B526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3CEF37E4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8. Fastställande av dagordningen</w:t>
      </w:r>
    </w:p>
    <w:p w14:paraId="403FEB70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Förslag av tillägg till dagordningen;</w:t>
      </w:r>
    </w:p>
    <w:p w14:paraId="6F37F7B5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Under § 12 tillägg med verksamhetsberättelse samt justering av medlemsavgift. </w:t>
      </w:r>
    </w:p>
    <w:p w14:paraId="5126DAA8" w14:textId="77777777" w:rsidR="00546BA1" w:rsidRDefault="00546BA1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</w:p>
    <w:p w14:paraId="5A9F3B44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Stämman beslutade att godkänna dessa tillägg och godkänna dagordningen. </w:t>
      </w:r>
      <w:r>
        <w:rPr>
          <w:rFonts w:cs="Garamond"/>
          <w:sz w:val="24"/>
          <w:szCs w:val="24"/>
        </w:rPr>
        <w:br/>
      </w:r>
    </w:p>
    <w:p w14:paraId="29B1908C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9. Redovisning av föregående verksamhetsår</w:t>
      </w:r>
    </w:p>
    <w:p w14:paraId="1C031378" w14:textId="77777777" w:rsidR="00397F24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Josefin Bengtsson föredrog verksamhetsberättelse. </w:t>
      </w:r>
    </w:p>
    <w:p w14:paraId="3D0E9672" w14:textId="77777777" w:rsidR="00397F24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Kompletterande information till verksamhetsberättelsen under Bruksgruppen sid 4, Sara </w:t>
      </w:r>
      <w:proofErr w:type="spellStart"/>
      <w:r>
        <w:rPr>
          <w:rFonts w:cs="Garamond"/>
          <w:sz w:val="24"/>
          <w:szCs w:val="24"/>
        </w:rPr>
        <w:t>Fröse</w:t>
      </w:r>
      <w:proofErr w:type="spellEnd"/>
      <w:r>
        <w:rPr>
          <w:rFonts w:cs="Garamond"/>
          <w:sz w:val="24"/>
          <w:szCs w:val="24"/>
        </w:rPr>
        <w:t xml:space="preserve"> Köhler vann SM i </w:t>
      </w:r>
      <w:proofErr w:type="spellStart"/>
      <w:r>
        <w:rPr>
          <w:rFonts w:cs="Garamond"/>
          <w:sz w:val="24"/>
          <w:szCs w:val="24"/>
        </w:rPr>
        <w:t>Mod</w:t>
      </w:r>
      <w:r w:rsidR="003463B8">
        <w:rPr>
          <w:rFonts w:cs="Garamond"/>
          <w:sz w:val="24"/>
          <w:szCs w:val="24"/>
        </w:rPr>
        <w:t>i</w:t>
      </w:r>
      <w:r>
        <w:rPr>
          <w:rFonts w:cs="Garamond"/>
          <w:sz w:val="24"/>
          <w:szCs w:val="24"/>
        </w:rPr>
        <w:t>oring</w:t>
      </w:r>
      <w:proofErr w:type="spellEnd"/>
      <w:r>
        <w:rPr>
          <w:rFonts w:cs="Garamond"/>
          <w:sz w:val="24"/>
          <w:szCs w:val="24"/>
        </w:rPr>
        <w:t xml:space="preserve">. </w:t>
      </w:r>
    </w:p>
    <w:p w14:paraId="73AE6190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Därefter lades verksamhetsberättelsen till handlingarn. </w:t>
      </w:r>
    </w:p>
    <w:p w14:paraId="03E1BC77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Se bilaga 1. </w:t>
      </w:r>
    </w:p>
    <w:p w14:paraId="0607CB1F" w14:textId="77777777" w:rsidR="00546BA1" w:rsidRDefault="00546BA1">
      <w:pPr>
        <w:autoSpaceDE w:val="0"/>
        <w:spacing w:after="0" w:line="240" w:lineRule="auto"/>
        <w:ind w:left="567" w:firstLine="709"/>
        <w:rPr>
          <w:rFonts w:cs="Garamond"/>
          <w:sz w:val="24"/>
          <w:szCs w:val="24"/>
        </w:rPr>
      </w:pPr>
    </w:p>
    <w:p w14:paraId="740805FA" w14:textId="77777777" w:rsidR="00397F24" w:rsidRDefault="00397F24">
      <w:pPr>
        <w:spacing w:after="0" w:line="240" w:lineRule="auto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br w:type="page"/>
      </w:r>
    </w:p>
    <w:p w14:paraId="72DA3DFB" w14:textId="77777777" w:rsidR="00397F24" w:rsidRDefault="00397F24">
      <w:pPr>
        <w:autoSpaceDE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</w:p>
    <w:p w14:paraId="3988B142" w14:textId="77777777" w:rsidR="00546BA1" w:rsidRDefault="00397F24">
      <w:pPr>
        <w:autoSpaceDE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10. Fastställande av balans- och resultaträkning samt beslut om disposition av vinst eller förlust</w:t>
      </w:r>
    </w:p>
    <w:p w14:paraId="4C04FA2E" w14:textId="77777777" w:rsidR="00546BA1" w:rsidRDefault="00397F24" w:rsidP="00397F24">
      <w:pPr>
        <w:autoSpaceDE w:val="0"/>
        <w:spacing w:after="0" w:line="240" w:lineRule="auto"/>
        <w:ind w:left="1106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Kassör Gunilla Edbom föredrog föreningens balans- och resultaträkning per den 31 december 2022. Stämman beslutade att fastställa </w:t>
      </w:r>
      <w:r w:rsidR="003463B8">
        <w:rPr>
          <w:rFonts w:cs="Garamond"/>
          <w:sz w:val="24"/>
          <w:szCs w:val="24"/>
        </w:rPr>
        <w:t>balans och resultaträkningen för</w:t>
      </w:r>
      <w:r>
        <w:rPr>
          <w:rFonts w:cs="Garamond"/>
          <w:sz w:val="24"/>
          <w:szCs w:val="24"/>
        </w:rPr>
        <w:t xml:space="preserve"> årsbokslut 2022. </w:t>
      </w:r>
    </w:p>
    <w:p w14:paraId="75FEA24E" w14:textId="77777777" w:rsidR="00546BA1" w:rsidRDefault="00546BA1" w:rsidP="00397F24">
      <w:pPr>
        <w:autoSpaceDE w:val="0"/>
        <w:spacing w:after="0" w:line="240" w:lineRule="auto"/>
        <w:ind w:left="1106"/>
        <w:rPr>
          <w:rFonts w:cs="Garamond"/>
          <w:sz w:val="24"/>
          <w:szCs w:val="24"/>
        </w:rPr>
      </w:pPr>
    </w:p>
    <w:p w14:paraId="44A5843F" w14:textId="77777777" w:rsidR="00546BA1" w:rsidRDefault="00397F24" w:rsidP="00397F24">
      <w:pPr>
        <w:autoSpaceDE w:val="0"/>
        <w:spacing w:after="0" w:line="240" w:lineRule="auto"/>
        <w:ind w:left="1106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Gunilla Edbom föredrag styrelsens förslag till disposition av vinst. Förslaget godkändes med tillägget att regelböcker för </w:t>
      </w:r>
      <w:r w:rsidR="003463B8">
        <w:rPr>
          <w:rFonts w:cs="Garamond"/>
          <w:sz w:val="24"/>
          <w:szCs w:val="24"/>
        </w:rPr>
        <w:t>bruks ska inhandlas, uppskattad</w:t>
      </w:r>
      <w:r>
        <w:rPr>
          <w:rFonts w:cs="Garamond"/>
          <w:sz w:val="24"/>
          <w:szCs w:val="24"/>
        </w:rPr>
        <w:t xml:space="preserve"> kostnad 300 kr. Det nya beloppet blir således 78 850 kr. </w:t>
      </w:r>
    </w:p>
    <w:p w14:paraId="1CCF2CBF" w14:textId="77777777" w:rsidR="00546BA1" w:rsidRDefault="00546BA1" w:rsidP="00397F24">
      <w:pPr>
        <w:autoSpaceDE w:val="0"/>
        <w:spacing w:after="0" w:line="240" w:lineRule="auto"/>
        <w:ind w:left="1106"/>
        <w:rPr>
          <w:rFonts w:cs="Garamond"/>
          <w:sz w:val="24"/>
          <w:szCs w:val="24"/>
        </w:rPr>
      </w:pPr>
    </w:p>
    <w:p w14:paraId="52F45648" w14:textId="77777777" w:rsidR="00546BA1" w:rsidRDefault="00397F24" w:rsidP="00397F24">
      <w:pPr>
        <w:autoSpaceDE w:val="0"/>
        <w:spacing w:after="0" w:line="240" w:lineRule="auto"/>
        <w:ind w:left="1106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Se bilaga 2 och 3, Resultat- och balansräkning samt disponering av vinst. </w:t>
      </w:r>
    </w:p>
    <w:p w14:paraId="029ED928" w14:textId="77777777" w:rsidR="00546BA1" w:rsidRDefault="00546BA1">
      <w:pPr>
        <w:autoSpaceDE w:val="0"/>
        <w:spacing w:after="0" w:line="240" w:lineRule="auto"/>
        <w:rPr>
          <w:rFonts w:cs="Garamond"/>
          <w:sz w:val="24"/>
          <w:szCs w:val="24"/>
        </w:rPr>
      </w:pPr>
    </w:p>
    <w:p w14:paraId="22FD9492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11. Beslut om ansvarsfrihet för lokalklubbsstyrelsen</w:t>
      </w:r>
    </w:p>
    <w:p w14:paraId="753971FD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b/>
          <w:sz w:val="24"/>
          <w:szCs w:val="24"/>
        </w:rPr>
      </w:pPr>
      <w:r>
        <w:rPr>
          <w:rFonts w:cs="Garamond"/>
          <w:sz w:val="24"/>
          <w:szCs w:val="24"/>
        </w:rPr>
        <w:t xml:space="preserve">Stämman beslutade att i enlighet med revisorernas förslag enhälligt bevilja lokalklubbstyrelsen ansvarsfrihet för år 2022. </w:t>
      </w:r>
    </w:p>
    <w:p w14:paraId="37D6FCA8" w14:textId="77777777" w:rsidR="00546BA1" w:rsidRDefault="00546BA1">
      <w:pPr>
        <w:autoSpaceDE w:val="0"/>
        <w:spacing w:after="0" w:line="240" w:lineRule="auto"/>
        <w:rPr>
          <w:rFonts w:cs="Garamond"/>
          <w:b/>
          <w:sz w:val="24"/>
          <w:szCs w:val="24"/>
        </w:rPr>
      </w:pPr>
    </w:p>
    <w:p w14:paraId="4DA79BB6" w14:textId="77777777" w:rsidR="00546BA1" w:rsidRDefault="00397F24">
      <w:pPr>
        <w:autoSpaceDE w:val="0"/>
        <w:spacing w:after="0" w:line="240" w:lineRule="auto"/>
        <w:ind w:left="567"/>
      </w:pPr>
      <w:r>
        <w:rPr>
          <w:rFonts w:cs="Garamond"/>
          <w:b/>
          <w:sz w:val="24"/>
          <w:szCs w:val="24"/>
        </w:rPr>
        <w:t>§ 12. Beslut om rambudget</w:t>
      </w:r>
    </w:p>
    <w:p w14:paraId="320D776D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Genomgång av lokalklubbsstyrelsens förslag avseende rambudget för innevarande verksamhetsår samt preliminär rambudget för det närmast följande verksamhetsåret</w:t>
      </w:r>
    </w:p>
    <w:p w14:paraId="49AB5010" w14:textId="77777777" w:rsidR="00546BA1" w:rsidRDefault="00397F24" w:rsidP="00397F24">
      <w:pPr>
        <w:autoSpaceDE w:val="0"/>
        <w:spacing w:after="0" w:line="240" w:lineRule="auto"/>
        <w:ind w:left="1304"/>
      </w:pPr>
      <w:r>
        <w:rPr>
          <w:rFonts w:cs="Garamond"/>
          <w:sz w:val="24"/>
          <w:szCs w:val="24"/>
        </w:rPr>
        <w:t>Gunilla Edbom föredrog styrelsens förslag på budget för 2023. Stämman beslutade</w:t>
      </w:r>
      <w:r w:rsidR="003E5539">
        <w:rPr>
          <w:rFonts w:cs="Garamond"/>
          <w:sz w:val="24"/>
          <w:szCs w:val="24"/>
        </w:rPr>
        <w:t xml:space="preserve"> i enlighet med den föreslag</w:t>
      </w:r>
      <w:r>
        <w:rPr>
          <w:rFonts w:cs="Garamond"/>
          <w:sz w:val="24"/>
          <w:szCs w:val="24"/>
        </w:rPr>
        <w:t>n</w:t>
      </w:r>
      <w:r w:rsidR="003E5539">
        <w:rPr>
          <w:rFonts w:cs="Garamond"/>
          <w:sz w:val="24"/>
          <w:szCs w:val="24"/>
        </w:rPr>
        <w:t>a</w:t>
      </w:r>
      <w:r>
        <w:rPr>
          <w:rFonts w:cs="Garamond"/>
          <w:sz w:val="24"/>
          <w:szCs w:val="24"/>
        </w:rPr>
        <w:t xml:space="preserve"> budget</w:t>
      </w:r>
      <w:r w:rsidR="003E5539">
        <w:rPr>
          <w:rFonts w:cs="Garamond"/>
          <w:sz w:val="24"/>
          <w:szCs w:val="24"/>
        </w:rPr>
        <w:t>en</w:t>
      </w:r>
      <w:r>
        <w:rPr>
          <w:rFonts w:cs="Garamond"/>
          <w:sz w:val="24"/>
          <w:szCs w:val="24"/>
        </w:rPr>
        <w:t xml:space="preserve">, se bilaga 4. </w:t>
      </w:r>
    </w:p>
    <w:p w14:paraId="4C2B49E2" w14:textId="77777777" w:rsidR="00546BA1" w:rsidRDefault="00546BA1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</w:p>
    <w:p w14:paraId="33BE354D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Stämman beslutade att föreslagen höjning av medlemsavgift för 2024 med 20 kr. </w:t>
      </w:r>
    </w:p>
    <w:p w14:paraId="230F886A" w14:textId="77777777" w:rsidR="00546BA1" w:rsidRDefault="00546BA1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</w:p>
    <w:p w14:paraId="25F12240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Stämmans ordförande Eva Sellgren föredrog verksamhetsplan för 2023, se bilaga 5.</w:t>
      </w:r>
      <w:r w:rsidR="003E5539">
        <w:rPr>
          <w:rFonts w:cs="Garamond"/>
          <w:sz w:val="24"/>
          <w:szCs w:val="24"/>
        </w:rPr>
        <w:t xml:space="preserve"> </w:t>
      </w:r>
    </w:p>
    <w:p w14:paraId="2EBBBFA0" w14:textId="77777777" w:rsidR="00546BA1" w:rsidRDefault="00546BA1">
      <w:pPr>
        <w:autoSpaceDE w:val="0"/>
        <w:spacing w:after="0" w:line="240" w:lineRule="auto"/>
        <w:ind w:left="1276"/>
        <w:rPr>
          <w:rFonts w:cs="Garamond"/>
          <w:b/>
          <w:sz w:val="24"/>
          <w:szCs w:val="24"/>
        </w:rPr>
      </w:pPr>
    </w:p>
    <w:p w14:paraId="73B336D0" w14:textId="77777777" w:rsidR="00546BA1" w:rsidRDefault="00397F24">
      <w:pPr>
        <w:autoSpaceDE w:val="0"/>
        <w:spacing w:after="0" w:line="240" w:lineRule="auto"/>
        <w:ind w:left="1092" w:hanging="525"/>
        <w:rPr>
          <w:sz w:val="23"/>
          <w:szCs w:val="23"/>
        </w:rPr>
      </w:pPr>
      <w:r>
        <w:rPr>
          <w:rFonts w:cs="Garamond"/>
          <w:b/>
          <w:sz w:val="24"/>
          <w:szCs w:val="24"/>
        </w:rPr>
        <w:t>§ 13. Val av lokalklubbsstyrelse enligt § 8 moment 1 i stadgarna samt beslut om suppleanternas tjänstgöringsordning</w:t>
      </w:r>
    </w:p>
    <w:p w14:paraId="3D4AB3A9" w14:textId="77777777" w:rsidR="00546BA1" w:rsidRDefault="00397F24">
      <w:pPr>
        <w:numPr>
          <w:ilvl w:val="0"/>
          <w:numId w:val="2"/>
        </w:numPr>
        <w:autoSpaceDE w:val="0"/>
        <w:spacing w:after="0" w:line="240" w:lineRule="auto"/>
        <w:ind w:left="1316" w:hanging="210"/>
        <w:rPr>
          <w:sz w:val="23"/>
          <w:szCs w:val="23"/>
        </w:rPr>
      </w:pPr>
      <w:r>
        <w:rPr>
          <w:b/>
          <w:sz w:val="23"/>
          <w:szCs w:val="23"/>
        </w:rPr>
        <w:t>Val av lokalklubbsordförande</w:t>
      </w:r>
    </w:p>
    <w:p w14:paraId="75DB3C06" w14:textId="77777777" w:rsidR="003E5539" w:rsidRDefault="00397F24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 xml:space="preserve">Valberedningen föreslog omval av Josefin Bengtsson för en tid av 1 år. </w:t>
      </w:r>
    </w:p>
    <w:p w14:paraId="769AA604" w14:textId="77777777" w:rsidR="00546BA1" w:rsidRDefault="003E5539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 xml:space="preserve">Stämman beslutade att välja Josefin Bengtsson till lokalklubbsordförande för en tid av 1 år. </w:t>
      </w:r>
      <w:r w:rsidR="00397F24">
        <w:rPr>
          <w:sz w:val="23"/>
          <w:szCs w:val="23"/>
        </w:rPr>
        <w:br/>
      </w:r>
    </w:p>
    <w:p w14:paraId="25DFE0C4" w14:textId="77777777" w:rsidR="00546BA1" w:rsidRDefault="00397F24">
      <w:pPr>
        <w:numPr>
          <w:ilvl w:val="0"/>
          <w:numId w:val="2"/>
        </w:numPr>
        <w:autoSpaceDE w:val="0"/>
        <w:spacing w:after="0" w:line="240" w:lineRule="auto"/>
        <w:ind w:left="1316" w:hanging="210"/>
        <w:rPr>
          <w:sz w:val="23"/>
          <w:szCs w:val="23"/>
        </w:rPr>
      </w:pPr>
      <w:r>
        <w:rPr>
          <w:b/>
          <w:sz w:val="23"/>
          <w:szCs w:val="23"/>
        </w:rPr>
        <w:t>Val av vice ordförande</w:t>
      </w:r>
    </w:p>
    <w:p w14:paraId="18BE75AE" w14:textId="77777777" w:rsidR="00546BA1" w:rsidRDefault="00397F24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 xml:space="preserve">Towe Alperud </w:t>
      </w:r>
      <w:r w:rsidR="003E5539">
        <w:rPr>
          <w:sz w:val="23"/>
          <w:szCs w:val="23"/>
        </w:rPr>
        <w:t>valdes 2022 på 2 år, vald till och med 2024</w:t>
      </w:r>
      <w:r>
        <w:rPr>
          <w:sz w:val="23"/>
          <w:szCs w:val="23"/>
        </w:rPr>
        <w:t>.</w:t>
      </w:r>
      <w:r>
        <w:rPr>
          <w:sz w:val="23"/>
          <w:szCs w:val="23"/>
        </w:rPr>
        <w:br/>
      </w:r>
    </w:p>
    <w:p w14:paraId="5DB549B5" w14:textId="77777777" w:rsidR="00546BA1" w:rsidRDefault="00397F24">
      <w:pPr>
        <w:numPr>
          <w:ilvl w:val="0"/>
          <w:numId w:val="2"/>
        </w:numPr>
        <w:autoSpaceDE w:val="0"/>
        <w:spacing w:after="0" w:line="240" w:lineRule="auto"/>
        <w:ind w:left="1316" w:hanging="210"/>
        <w:rPr>
          <w:sz w:val="23"/>
          <w:szCs w:val="23"/>
        </w:rPr>
      </w:pPr>
      <w:r>
        <w:rPr>
          <w:b/>
          <w:sz w:val="23"/>
          <w:szCs w:val="23"/>
        </w:rPr>
        <w:t>Val av kassör</w:t>
      </w:r>
    </w:p>
    <w:p w14:paraId="0ED9991F" w14:textId="77777777" w:rsidR="00546BA1" w:rsidRDefault="00397F24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 xml:space="preserve">Gunilla Edbom </w:t>
      </w:r>
      <w:r w:rsidR="003E5539">
        <w:rPr>
          <w:sz w:val="23"/>
          <w:szCs w:val="23"/>
        </w:rPr>
        <w:t>valdes 2022 på 2 år, vald till och med 2024.</w:t>
      </w:r>
      <w:r>
        <w:rPr>
          <w:sz w:val="23"/>
          <w:szCs w:val="23"/>
        </w:rPr>
        <w:br/>
      </w:r>
    </w:p>
    <w:p w14:paraId="4CD3F11C" w14:textId="77777777" w:rsidR="00546BA1" w:rsidRDefault="00397F24">
      <w:pPr>
        <w:numPr>
          <w:ilvl w:val="0"/>
          <w:numId w:val="2"/>
        </w:numPr>
        <w:autoSpaceDE w:val="0"/>
        <w:spacing w:after="0" w:line="240" w:lineRule="auto"/>
        <w:ind w:left="1316" w:hanging="210"/>
        <w:rPr>
          <w:sz w:val="23"/>
          <w:szCs w:val="23"/>
        </w:rPr>
      </w:pPr>
      <w:r>
        <w:rPr>
          <w:b/>
          <w:sz w:val="23"/>
          <w:szCs w:val="23"/>
        </w:rPr>
        <w:t>Val av sekreterare</w:t>
      </w:r>
    </w:p>
    <w:p w14:paraId="79D59782" w14:textId="77777777" w:rsidR="00546BA1" w:rsidRDefault="00397F24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 xml:space="preserve">Ann Lundsten </w:t>
      </w:r>
      <w:r w:rsidR="003E5539">
        <w:rPr>
          <w:sz w:val="23"/>
          <w:szCs w:val="23"/>
        </w:rPr>
        <w:t>valdes 2022 på 2 år, vald till och med 2024.</w:t>
      </w:r>
      <w:r w:rsidR="003E5539">
        <w:rPr>
          <w:sz w:val="23"/>
          <w:szCs w:val="23"/>
        </w:rPr>
        <w:br/>
      </w:r>
      <w:r>
        <w:rPr>
          <w:sz w:val="23"/>
          <w:szCs w:val="23"/>
        </w:rPr>
        <w:br/>
      </w:r>
    </w:p>
    <w:p w14:paraId="12225C5A" w14:textId="77777777" w:rsidR="00546BA1" w:rsidRDefault="00397F24">
      <w:pPr>
        <w:numPr>
          <w:ilvl w:val="0"/>
          <w:numId w:val="2"/>
        </w:numPr>
        <w:autoSpaceDE w:val="0"/>
        <w:spacing w:after="0" w:line="240" w:lineRule="auto"/>
        <w:ind w:left="1316" w:hanging="210"/>
        <w:rPr>
          <w:sz w:val="23"/>
          <w:szCs w:val="23"/>
        </w:rPr>
      </w:pPr>
      <w:r>
        <w:rPr>
          <w:b/>
          <w:sz w:val="23"/>
          <w:szCs w:val="23"/>
        </w:rPr>
        <w:t>Val av ledamöter</w:t>
      </w:r>
      <w:r>
        <w:rPr>
          <w:sz w:val="23"/>
          <w:szCs w:val="23"/>
        </w:rPr>
        <w:t xml:space="preserve"> </w:t>
      </w:r>
    </w:p>
    <w:p w14:paraId="4B3DA191" w14:textId="77777777" w:rsidR="00546BA1" w:rsidRDefault="00397F24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>Valberedningen föreslog;</w:t>
      </w:r>
    </w:p>
    <w:p w14:paraId="166C0C59" w14:textId="77777777" w:rsidR="00546BA1" w:rsidRDefault="00397F24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Ledamot </w:t>
      </w:r>
      <w:r>
        <w:rPr>
          <w:sz w:val="23"/>
          <w:szCs w:val="23"/>
        </w:rPr>
        <w:tab/>
        <w:t>Linn Park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nyval 2 år</w:t>
      </w:r>
    </w:p>
    <w:p w14:paraId="4A226F8C" w14:textId="77777777" w:rsidR="00546BA1" w:rsidRDefault="00397F24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 xml:space="preserve">Ledamot </w:t>
      </w:r>
      <w:r>
        <w:rPr>
          <w:sz w:val="23"/>
          <w:szCs w:val="23"/>
        </w:rPr>
        <w:tab/>
        <w:t>Lena Bro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omval 2 år</w:t>
      </w:r>
    </w:p>
    <w:p w14:paraId="261E3710" w14:textId="77777777" w:rsidR="003E5539" w:rsidRDefault="003E5539" w:rsidP="003E5539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 xml:space="preserve">Stämman beslutade att välja Linn Park och Lena Bro till ledamöter för en tid av 2 år. </w:t>
      </w:r>
    </w:p>
    <w:p w14:paraId="7033152F" w14:textId="77777777" w:rsidR="003E5539" w:rsidRDefault="003E5539" w:rsidP="003E5539">
      <w:pPr>
        <w:autoSpaceDE w:val="0"/>
        <w:spacing w:after="0" w:line="240" w:lineRule="auto"/>
        <w:ind w:left="1316"/>
        <w:rPr>
          <w:sz w:val="23"/>
          <w:szCs w:val="23"/>
        </w:rPr>
      </w:pPr>
    </w:p>
    <w:p w14:paraId="72C0AB00" w14:textId="77777777" w:rsidR="003E5539" w:rsidRDefault="00397F24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 xml:space="preserve">Ledamot </w:t>
      </w:r>
      <w:r>
        <w:rPr>
          <w:sz w:val="23"/>
          <w:szCs w:val="23"/>
        </w:rPr>
        <w:tab/>
        <w:t>Monica Evans</w:t>
      </w:r>
      <w:r>
        <w:rPr>
          <w:sz w:val="23"/>
          <w:szCs w:val="23"/>
        </w:rPr>
        <w:tab/>
      </w:r>
      <w:r w:rsidR="003E5539">
        <w:rPr>
          <w:sz w:val="23"/>
          <w:szCs w:val="23"/>
        </w:rPr>
        <w:t xml:space="preserve"> valdes 2022 på 2 år, vald till och med 2024.</w:t>
      </w:r>
    </w:p>
    <w:p w14:paraId="646D13D0" w14:textId="77777777" w:rsidR="00546BA1" w:rsidRDefault="00397F24">
      <w:pPr>
        <w:autoSpaceDE w:val="0"/>
        <w:spacing w:after="0" w:line="240" w:lineRule="auto"/>
        <w:ind w:left="1316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79DF34B" w14:textId="77777777" w:rsidR="00546BA1" w:rsidRDefault="00397F24">
      <w:pPr>
        <w:numPr>
          <w:ilvl w:val="0"/>
          <w:numId w:val="2"/>
        </w:numPr>
        <w:autoSpaceDE w:val="0"/>
        <w:spacing w:after="0" w:line="240" w:lineRule="auto"/>
        <w:ind w:left="1316" w:hanging="210"/>
        <w:rPr>
          <w:rFonts w:cs="Garamond"/>
          <w:color w:val="000000"/>
          <w:sz w:val="24"/>
          <w:szCs w:val="24"/>
        </w:rPr>
      </w:pPr>
      <w:r>
        <w:rPr>
          <w:b/>
          <w:sz w:val="23"/>
          <w:szCs w:val="23"/>
        </w:rPr>
        <w:t>Val av suppleanter</w:t>
      </w:r>
      <w:r>
        <w:rPr>
          <w:sz w:val="23"/>
          <w:szCs w:val="23"/>
        </w:rPr>
        <w:t xml:space="preserve"> </w:t>
      </w:r>
    </w:p>
    <w:p w14:paraId="118B7132" w14:textId="77777777" w:rsidR="00546BA1" w:rsidRDefault="00397F24">
      <w:pPr>
        <w:autoSpaceDE w:val="0"/>
        <w:spacing w:after="0" w:line="240" w:lineRule="auto"/>
        <w:ind w:left="1304"/>
        <w:rPr>
          <w:sz w:val="23"/>
          <w:szCs w:val="23"/>
        </w:rPr>
      </w:pPr>
      <w:r>
        <w:rPr>
          <w:sz w:val="23"/>
          <w:szCs w:val="23"/>
        </w:rPr>
        <w:t>Valberedningen föreslog</w:t>
      </w:r>
      <w:r>
        <w:rPr>
          <w:sz w:val="23"/>
          <w:szCs w:val="23"/>
        </w:rPr>
        <w:br/>
        <w:t>Suppleant Therese Lindbom</w:t>
      </w:r>
      <w:r>
        <w:rPr>
          <w:sz w:val="23"/>
          <w:szCs w:val="23"/>
        </w:rPr>
        <w:tab/>
        <w:t>nyval 2 år</w:t>
      </w:r>
    </w:p>
    <w:p w14:paraId="2D8242B0" w14:textId="77777777" w:rsidR="00546BA1" w:rsidRDefault="00397F24">
      <w:pPr>
        <w:autoSpaceDE w:val="0"/>
        <w:spacing w:after="0" w:line="240" w:lineRule="auto"/>
        <w:ind w:left="1304"/>
        <w:rPr>
          <w:sz w:val="23"/>
          <w:szCs w:val="23"/>
        </w:rPr>
      </w:pPr>
      <w:r>
        <w:rPr>
          <w:sz w:val="23"/>
          <w:szCs w:val="23"/>
        </w:rPr>
        <w:t>Suppleant Kerstin Tallinger Bergsten</w:t>
      </w:r>
      <w:r>
        <w:rPr>
          <w:sz w:val="23"/>
          <w:szCs w:val="23"/>
        </w:rPr>
        <w:tab/>
        <w:t>fyllnadsval 1 år</w:t>
      </w:r>
    </w:p>
    <w:p w14:paraId="79452443" w14:textId="77777777" w:rsidR="00546BA1" w:rsidRDefault="003E5539">
      <w:pPr>
        <w:autoSpaceDE w:val="0"/>
        <w:spacing w:after="0" w:line="240" w:lineRule="auto"/>
        <w:ind w:left="1304"/>
        <w:rPr>
          <w:sz w:val="23"/>
          <w:szCs w:val="23"/>
        </w:rPr>
      </w:pPr>
      <w:r>
        <w:rPr>
          <w:sz w:val="23"/>
          <w:szCs w:val="23"/>
        </w:rPr>
        <w:t>Stämman beslutade att välja Therese Lindbom på 2 år och Kerstin Tallinger Bergsten på 1 år till suppleanter.</w:t>
      </w:r>
    </w:p>
    <w:p w14:paraId="6C8D25BC" w14:textId="77777777" w:rsidR="003E5539" w:rsidRDefault="003E5539">
      <w:pPr>
        <w:autoSpaceDE w:val="0"/>
        <w:spacing w:after="0" w:line="240" w:lineRule="auto"/>
        <w:ind w:left="1304"/>
        <w:rPr>
          <w:sz w:val="23"/>
          <w:szCs w:val="23"/>
        </w:rPr>
      </w:pPr>
    </w:p>
    <w:p w14:paraId="7DED7FD3" w14:textId="77777777" w:rsidR="00546BA1" w:rsidRDefault="00397F24">
      <w:pPr>
        <w:autoSpaceDE w:val="0"/>
        <w:spacing w:after="0" w:line="240" w:lineRule="auto"/>
        <w:ind w:left="567"/>
      </w:pPr>
      <w:r>
        <w:rPr>
          <w:rFonts w:cs="Garamond"/>
          <w:b/>
          <w:color w:val="000000"/>
          <w:sz w:val="24"/>
          <w:szCs w:val="24"/>
        </w:rPr>
        <w:t>§ 14. Val av revisorer och revisorssuppleanter enligt § 9 i stadgarna</w:t>
      </w:r>
    </w:p>
    <w:p w14:paraId="1B4DBC76" w14:textId="77777777" w:rsidR="00546BA1" w:rsidRDefault="00397F24" w:rsidP="00397F24">
      <w:pPr>
        <w:autoSpaceDE w:val="0"/>
        <w:spacing w:after="0" w:line="240" w:lineRule="auto"/>
        <w:ind w:left="1304"/>
        <w:rPr>
          <w:sz w:val="23"/>
          <w:szCs w:val="23"/>
        </w:rPr>
      </w:pPr>
      <w:r>
        <w:rPr>
          <w:sz w:val="23"/>
          <w:szCs w:val="23"/>
        </w:rPr>
        <w:t>Valberedningen föreslog till val av revisorer respektive revisorssuppleanter för en tid av ett år;</w:t>
      </w:r>
    </w:p>
    <w:p w14:paraId="1043C99F" w14:textId="77777777" w:rsidR="00546BA1" w:rsidRDefault="00397F24" w:rsidP="00397F24">
      <w:pPr>
        <w:autoSpaceDE w:val="0"/>
        <w:spacing w:after="0" w:line="240" w:lineRule="auto"/>
        <w:ind w:left="1304"/>
        <w:rPr>
          <w:sz w:val="23"/>
          <w:szCs w:val="23"/>
        </w:rPr>
      </w:pPr>
      <w:r>
        <w:rPr>
          <w:sz w:val="23"/>
          <w:szCs w:val="23"/>
        </w:rPr>
        <w:t xml:space="preserve">Ordinarie </w:t>
      </w:r>
      <w:r>
        <w:rPr>
          <w:sz w:val="23"/>
          <w:szCs w:val="23"/>
        </w:rPr>
        <w:tab/>
        <w:t xml:space="preserve">Carina </w:t>
      </w:r>
      <w:proofErr w:type="spellStart"/>
      <w:r>
        <w:rPr>
          <w:sz w:val="23"/>
          <w:szCs w:val="23"/>
        </w:rPr>
        <w:t>Veen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Huis</w:t>
      </w:r>
      <w:proofErr w:type="spellEnd"/>
      <w:r>
        <w:rPr>
          <w:sz w:val="23"/>
          <w:szCs w:val="23"/>
        </w:rPr>
        <w:tab/>
        <w:t>omval 1 år</w:t>
      </w:r>
    </w:p>
    <w:p w14:paraId="139A8892" w14:textId="77777777" w:rsidR="00546BA1" w:rsidRDefault="00397F24" w:rsidP="00397F24">
      <w:pPr>
        <w:autoSpaceDE w:val="0"/>
        <w:spacing w:after="0" w:line="240" w:lineRule="auto"/>
        <w:ind w:left="1304"/>
        <w:rPr>
          <w:sz w:val="23"/>
          <w:szCs w:val="23"/>
        </w:rPr>
      </w:pPr>
      <w:r>
        <w:rPr>
          <w:sz w:val="23"/>
          <w:szCs w:val="23"/>
        </w:rPr>
        <w:t xml:space="preserve">Ordinarie </w:t>
      </w:r>
      <w:r>
        <w:rPr>
          <w:sz w:val="23"/>
          <w:szCs w:val="23"/>
        </w:rPr>
        <w:tab/>
        <w:t>Mårten Pettersson</w:t>
      </w:r>
      <w:r>
        <w:rPr>
          <w:sz w:val="23"/>
          <w:szCs w:val="23"/>
        </w:rPr>
        <w:tab/>
        <w:t>omval 1 år</w:t>
      </w:r>
    </w:p>
    <w:p w14:paraId="2A75F82C" w14:textId="77777777" w:rsidR="00546BA1" w:rsidRDefault="00397F24" w:rsidP="00397F24">
      <w:pPr>
        <w:autoSpaceDE w:val="0"/>
        <w:spacing w:after="0" w:line="240" w:lineRule="auto"/>
        <w:ind w:left="1304"/>
        <w:rPr>
          <w:sz w:val="23"/>
          <w:szCs w:val="23"/>
        </w:rPr>
      </w:pPr>
      <w:r>
        <w:rPr>
          <w:sz w:val="23"/>
          <w:szCs w:val="23"/>
        </w:rPr>
        <w:t xml:space="preserve">Suppleant </w:t>
      </w:r>
      <w:r>
        <w:rPr>
          <w:sz w:val="23"/>
          <w:szCs w:val="23"/>
        </w:rPr>
        <w:tab/>
        <w:t>Malin Grönberg</w:t>
      </w:r>
      <w:r>
        <w:rPr>
          <w:sz w:val="23"/>
          <w:szCs w:val="23"/>
        </w:rPr>
        <w:tab/>
        <w:t>omval 1 år</w:t>
      </w:r>
    </w:p>
    <w:p w14:paraId="0ABE6D21" w14:textId="77777777" w:rsidR="003E5539" w:rsidRDefault="003E5539" w:rsidP="00397F24">
      <w:pPr>
        <w:autoSpaceDE w:val="0"/>
        <w:spacing w:after="0" w:line="240" w:lineRule="auto"/>
        <w:ind w:left="1304"/>
        <w:rPr>
          <w:rFonts w:cs="Garamond"/>
          <w:b/>
          <w:color w:val="000000"/>
          <w:sz w:val="24"/>
          <w:szCs w:val="24"/>
        </w:rPr>
      </w:pPr>
      <w:r>
        <w:rPr>
          <w:sz w:val="23"/>
          <w:szCs w:val="23"/>
        </w:rPr>
        <w:t>Stämman beslutade att ovanstående individer på 1 år till revisorer och revisorssuppleanter.</w:t>
      </w:r>
    </w:p>
    <w:p w14:paraId="466D46DB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69441E6A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§ 15. Val av valberedning enligt § 10 i stadgarna</w:t>
      </w:r>
    </w:p>
    <w:p w14:paraId="754FC70F" w14:textId="77777777" w:rsidR="00546BA1" w:rsidRDefault="00397F24" w:rsidP="00397F24">
      <w:pPr>
        <w:autoSpaceDE w:val="0"/>
        <w:spacing w:after="0" w:line="240" w:lineRule="auto"/>
        <w:ind w:left="1304"/>
      </w:pPr>
      <w:r>
        <w:rPr>
          <w:rFonts w:cs="Garamond"/>
          <w:sz w:val="24"/>
          <w:szCs w:val="24"/>
        </w:rPr>
        <w:t>Stämman beslutade att till valberedningen utse;</w:t>
      </w:r>
    </w:p>
    <w:p w14:paraId="109482A3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/>
        <w:t xml:space="preserve">Marie Sallander </w:t>
      </w:r>
      <w:r>
        <w:rPr>
          <w:rFonts w:cs="Garamond"/>
          <w:sz w:val="24"/>
          <w:szCs w:val="24"/>
        </w:rPr>
        <w:tab/>
        <w:t>sammankallande</w:t>
      </w:r>
      <w:r>
        <w:rPr>
          <w:rFonts w:cs="Garamond"/>
          <w:sz w:val="24"/>
          <w:szCs w:val="24"/>
        </w:rPr>
        <w:tab/>
        <w:t>omval 1 år</w:t>
      </w:r>
    </w:p>
    <w:p w14:paraId="2C64682E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b/>
          <w:sz w:val="24"/>
          <w:szCs w:val="24"/>
        </w:rPr>
      </w:pPr>
      <w:r>
        <w:rPr>
          <w:rFonts w:cs="Garamond"/>
          <w:sz w:val="24"/>
          <w:szCs w:val="24"/>
        </w:rPr>
        <w:t>Madelene Broberg</w:t>
      </w:r>
      <w:r>
        <w:rPr>
          <w:rFonts w:cs="Garamond"/>
          <w:sz w:val="24"/>
          <w:szCs w:val="24"/>
        </w:rPr>
        <w:tab/>
        <w:t>ordinarie</w:t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  <w:t>omval 1 år</w:t>
      </w:r>
    </w:p>
    <w:p w14:paraId="22FD72B2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</w:p>
    <w:p w14:paraId="7025E32A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16. Beslut om omedelbar justering av punkterna </w:t>
      </w:r>
      <w:proofErr w:type="gramStart"/>
      <w:r>
        <w:rPr>
          <w:rFonts w:cs="Garamond"/>
          <w:b/>
          <w:color w:val="000000"/>
          <w:sz w:val="24"/>
          <w:szCs w:val="24"/>
        </w:rPr>
        <w:t>13-15</w:t>
      </w:r>
      <w:proofErr w:type="gramEnd"/>
    </w:p>
    <w:p w14:paraId="7888AD8D" w14:textId="77777777" w:rsidR="00546BA1" w:rsidRDefault="00397F24" w:rsidP="00397F24">
      <w:pPr>
        <w:autoSpaceDE w:val="0"/>
        <w:spacing w:after="0" w:line="240" w:lineRule="auto"/>
        <w:ind w:left="567" w:firstLine="737"/>
      </w:pPr>
      <w:r>
        <w:rPr>
          <w:rFonts w:cs="Garamond"/>
          <w:sz w:val="24"/>
          <w:szCs w:val="24"/>
        </w:rPr>
        <w:t xml:space="preserve">Stämman beslutade att § </w:t>
      </w:r>
      <w:proofErr w:type="gramStart"/>
      <w:r>
        <w:rPr>
          <w:rFonts w:cs="Garamond"/>
          <w:sz w:val="24"/>
          <w:szCs w:val="24"/>
        </w:rPr>
        <w:t>13-15</w:t>
      </w:r>
      <w:proofErr w:type="gramEnd"/>
      <w:r>
        <w:rPr>
          <w:rFonts w:cs="Garamond"/>
          <w:sz w:val="24"/>
          <w:szCs w:val="24"/>
        </w:rPr>
        <w:t xml:space="preserve"> är omedelbart justerad.</w:t>
      </w:r>
      <w:r>
        <w:rPr>
          <w:rFonts w:cs="Garamond"/>
          <w:b/>
          <w:color w:val="000000"/>
          <w:sz w:val="24"/>
          <w:szCs w:val="24"/>
        </w:rPr>
        <w:t xml:space="preserve"> </w:t>
      </w:r>
    </w:p>
    <w:p w14:paraId="2E76FE9F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2612F21B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17. Inkomna motioner</w:t>
      </w:r>
    </w:p>
    <w:p w14:paraId="3FDEAF34" w14:textId="77777777" w:rsidR="00546BA1" w:rsidRDefault="00397F24">
      <w:pPr>
        <w:numPr>
          <w:ilvl w:val="0"/>
          <w:numId w:val="3"/>
        </w:numPr>
        <w:autoSpaceDE w:val="0"/>
        <w:spacing w:after="0" w:line="240" w:lineRule="auto"/>
        <w:rPr>
          <w:rFonts w:cs="Garamond"/>
          <w:bCs/>
          <w:color w:val="000000"/>
          <w:sz w:val="24"/>
          <w:szCs w:val="24"/>
        </w:rPr>
      </w:pPr>
      <w:r>
        <w:rPr>
          <w:rFonts w:cs="Garamond"/>
          <w:bCs/>
          <w:color w:val="000000"/>
          <w:sz w:val="24"/>
          <w:szCs w:val="24"/>
        </w:rPr>
        <w:t>Trivselregler/ Etiska riktlinjer (</w:t>
      </w:r>
      <w:proofErr w:type="spellStart"/>
      <w:r>
        <w:rPr>
          <w:rFonts w:cs="Garamond"/>
          <w:bCs/>
          <w:color w:val="000000"/>
          <w:sz w:val="24"/>
          <w:szCs w:val="24"/>
        </w:rPr>
        <w:t>Code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Garamond"/>
          <w:bCs/>
          <w:color w:val="000000"/>
          <w:sz w:val="24"/>
          <w:szCs w:val="24"/>
        </w:rPr>
        <w:t>of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Garamond"/>
          <w:bCs/>
          <w:color w:val="000000"/>
          <w:sz w:val="24"/>
          <w:szCs w:val="24"/>
        </w:rPr>
        <w:t>conduct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), enligt bilaga 6 presenterades. Stämman beslutade att lokalklubben antar </w:t>
      </w:r>
      <w:r w:rsidR="003E5539">
        <w:rPr>
          <w:rFonts w:cs="Garamond"/>
          <w:bCs/>
          <w:color w:val="000000"/>
          <w:sz w:val="24"/>
          <w:szCs w:val="24"/>
        </w:rPr>
        <w:t>de föreslagna trivselregler/ etiska riktlinjer</w:t>
      </w:r>
      <w:r>
        <w:rPr>
          <w:rFonts w:cs="Garamond"/>
          <w:bCs/>
          <w:color w:val="000000"/>
          <w:sz w:val="24"/>
          <w:szCs w:val="24"/>
        </w:rPr>
        <w:t xml:space="preserve"> förslag. </w:t>
      </w:r>
    </w:p>
    <w:p w14:paraId="5CF43CF9" w14:textId="77777777" w:rsidR="00546BA1" w:rsidRDefault="00546BA1">
      <w:pPr>
        <w:autoSpaceDE w:val="0"/>
        <w:spacing w:after="0" w:line="240" w:lineRule="auto"/>
        <w:rPr>
          <w:rFonts w:cs="Garamond"/>
          <w:bCs/>
          <w:color w:val="000000"/>
          <w:sz w:val="24"/>
          <w:szCs w:val="24"/>
        </w:rPr>
      </w:pPr>
    </w:p>
    <w:p w14:paraId="20D4098E" w14:textId="77777777" w:rsidR="00546BA1" w:rsidRDefault="00397F24">
      <w:pPr>
        <w:numPr>
          <w:ilvl w:val="0"/>
          <w:numId w:val="3"/>
        </w:numPr>
        <w:autoSpaceDE w:val="0"/>
        <w:spacing w:after="0" w:line="240" w:lineRule="auto"/>
        <w:rPr>
          <w:rFonts w:cs="Garamond"/>
          <w:bCs/>
          <w:color w:val="000000"/>
          <w:sz w:val="24"/>
          <w:szCs w:val="24"/>
        </w:rPr>
      </w:pPr>
      <w:r>
        <w:rPr>
          <w:rFonts w:cs="Garamond"/>
          <w:bCs/>
          <w:color w:val="000000"/>
          <w:sz w:val="24"/>
          <w:szCs w:val="24"/>
        </w:rPr>
        <w:t>Styrelsen presenterade fem förslag på loggor enligt bilaga 7. Det uppstod en del diskussioner och stämman beslutade att rösta enligt förslag nedan.</w:t>
      </w:r>
      <w:r>
        <w:rPr>
          <w:rFonts w:cs="Garamond"/>
          <w:bCs/>
          <w:color w:val="000000"/>
          <w:sz w:val="24"/>
          <w:szCs w:val="24"/>
        </w:rPr>
        <w:br/>
        <w:t>Förslag 1, ny logga fick 3 röster</w:t>
      </w:r>
      <w:r>
        <w:rPr>
          <w:rFonts w:cs="Garamond"/>
          <w:bCs/>
          <w:color w:val="000000"/>
          <w:sz w:val="24"/>
          <w:szCs w:val="24"/>
        </w:rPr>
        <w:br/>
        <w:t>Förslag 2, ny logga fick 0 röster</w:t>
      </w:r>
      <w:r>
        <w:rPr>
          <w:rFonts w:cs="Garamond"/>
          <w:bCs/>
          <w:color w:val="000000"/>
          <w:sz w:val="24"/>
          <w:szCs w:val="24"/>
        </w:rPr>
        <w:br/>
        <w:t>Förslag 3, ny logga fick 3 röster</w:t>
      </w:r>
      <w:r>
        <w:rPr>
          <w:rFonts w:cs="Garamond"/>
          <w:bCs/>
          <w:color w:val="000000"/>
          <w:sz w:val="24"/>
          <w:szCs w:val="24"/>
        </w:rPr>
        <w:br/>
        <w:t>Förslag 4, ny logga fick 0 röster</w:t>
      </w:r>
      <w:r>
        <w:rPr>
          <w:rFonts w:cs="Garamond"/>
          <w:bCs/>
          <w:color w:val="000000"/>
          <w:sz w:val="24"/>
          <w:szCs w:val="24"/>
        </w:rPr>
        <w:br/>
        <w:t>Förslag 5, ny logga fick 4 röster</w:t>
      </w:r>
      <w:r>
        <w:rPr>
          <w:rFonts w:cs="Garamond"/>
          <w:bCs/>
          <w:color w:val="000000"/>
          <w:sz w:val="24"/>
          <w:szCs w:val="24"/>
        </w:rPr>
        <w:br/>
        <w:t>Förslag 6 behålla gamla loggan fick 5 röster</w:t>
      </w:r>
      <w:r>
        <w:rPr>
          <w:rFonts w:cs="Garamond"/>
          <w:bCs/>
          <w:color w:val="000000"/>
          <w:sz w:val="24"/>
          <w:szCs w:val="24"/>
        </w:rPr>
        <w:br/>
        <w:t>Förslag 7 medlemmar får komma med förslag på logga fick 7 röster</w:t>
      </w:r>
      <w:r>
        <w:rPr>
          <w:rFonts w:cs="Garamond"/>
          <w:bCs/>
          <w:color w:val="000000"/>
          <w:sz w:val="24"/>
          <w:szCs w:val="24"/>
        </w:rPr>
        <w:br/>
      </w:r>
      <w:r>
        <w:rPr>
          <w:rFonts w:cs="Garamond"/>
          <w:bCs/>
          <w:color w:val="000000"/>
          <w:sz w:val="24"/>
          <w:szCs w:val="24"/>
        </w:rPr>
        <w:br/>
        <w:t xml:space="preserve">22 av stämmans 24 röstberättigade avlade sin röst. </w:t>
      </w:r>
      <w:r>
        <w:rPr>
          <w:rFonts w:cs="Garamond"/>
          <w:bCs/>
          <w:color w:val="000000"/>
          <w:sz w:val="24"/>
          <w:szCs w:val="24"/>
        </w:rPr>
        <w:br/>
      </w:r>
      <w:r>
        <w:rPr>
          <w:rFonts w:cs="Garamond"/>
          <w:bCs/>
          <w:color w:val="000000"/>
          <w:sz w:val="24"/>
          <w:szCs w:val="24"/>
        </w:rPr>
        <w:lastRenderedPageBreak/>
        <w:br/>
        <w:t xml:space="preserve">Stämman beslutade i enlighet med förslag 7, förslag på ny logga ska lämnas in till styrelsen via mejl till </w:t>
      </w:r>
      <w:r>
        <w:rPr>
          <w:rStyle w:val="WordRemoved"/>
          <w:rFonts w:cs="Garamond"/>
          <w:bCs/>
          <w:sz w:val="24"/>
          <w:szCs w:val="24"/>
        </w:rPr>
        <w:t>msbkstyrelse@outlook.com</w:t>
      </w:r>
      <w:r>
        <w:rPr>
          <w:rFonts w:cs="Garamond"/>
          <w:bCs/>
          <w:color w:val="000000"/>
          <w:sz w:val="24"/>
          <w:szCs w:val="24"/>
        </w:rPr>
        <w:t xml:space="preserve"> senast</w:t>
      </w:r>
      <w:r w:rsidR="003463B8">
        <w:rPr>
          <w:rFonts w:cs="Garamond"/>
          <w:bCs/>
          <w:color w:val="000000"/>
          <w:sz w:val="24"/>
          <w:szCs w:val="24"/>
        </w:rPr>
        <w:t xml:space="preserve"> 2023-03-31. </w:t>
      </w:r>
      <w:r w:rsidR="003463B8">
        <w:rPr>
          <w:rFonts w:cs="Garamond"/>
          <w:bCs/>
          <w:color w:val="000000"/>
          <w:sz w:val="24"/>
          <w:szCs w:val="24"/>
        </w:rPr>
        <w:br/>
        <w:t>Där</w:t>
      </w:r>
      <w:r>
        <w:rPr>
          <w:rFonts w:cs="Garamond"/>
          <w:bCs/>
          <w:color w:val="000000"/>
          <w:sz w:val="24"/>
          <w:szCs w:val="24"/>
        </w:rPr>
        <w:t xml:space="preserve">efter kommen en röstning att ske under vecka </w:t>
      </w:r>
      <w:proofErr w:type="gramStart"/>
      <w:r>
        <w:rPr>
          <w:rFonts w:cs="Garamond"/>
          <w:bCs/>
          <w:color w:val="000000"/>
          <w:sz w:val="24"/>
          <w:szCs w:val="24"/>
        </w:rPr>
        <w:t>14-15</w:t>
      </w:r>
      <w:proofErr w:type="gramEnd"/>
      <w:r>
        <w:rPr>
          <w:rFonts w:cs="Garamond"/>
          <w:bCs/>
          <w:color w:val="000000"/>
          <w:sz w:val="24"/>
          <w:szCs w:val="24"/>
        </w:rPr>
        <w:t xml:space="preserve">. Resultatet av röstningen kommer at presenteras 2023-04-16. </w:t>
      </w:r>
    </w:p>
    <w:p w14:paraId="017F520C" w14:textId="77777777" w:rsidR="00546BA1" w:rsidRDefault="00546BA1">
      <w:pPr>
        <w:autoSpaceDE w:val="0"/>
        <w:spacing w:after="0" w:line="240" w:lineRule="auto"/>
        <w:rPr>
          <w:rFonts w:cs="Garamond"/>
          <w:bCs/>
          <w:color w:val="000000"/>
          <w:sz w:val="24"/>
          <w:szCs w:val="24"/>
        </w:rPr>
      </w:pPr>
    </w:p>
    <w:p w14:paraId="0C7B5873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bCs/>
          <w:color w:val="000000"/>
          <w:sz w:val="24"/>
          <w:szCs w:val="24"/>
        </w:rPr>
      </w:pPr>
    </w:p>
    <w:p w14:paraId="72FCEF32" w14:textId="77777777" w:rsidR="00546BA1" w:rsidRDefault="00397F24">
      <w:pPr>
        <w:autoSpaceDE w:val="0"/>
        <w:spacing w:after="0" w:line="240" w:lineRule="auto"/>
        <w:ind w:left="567"/>
      </w:pPr>
      <w:r>
        <w:rPr>
          <w:rFonts w:cs="Garamond"/>
          <w:b/>
          <w:color w:val="000000"/>
          <w:sz w:val="24"/>
          <w:szCs w:val="24"/>
        </w:rPr>
        <w:t>§ 18. Övriga frågor för diskussion (inte beslut)</w:t>
      </w:r>
    </w:p>
    <w:p w14:paraId="6C713813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Förfrågan från Upplands Väsby brukshundsklubb diskuterades.  Stämman var positiv till förfrågan. Dock poängterades det att det kommer att vara mycket arbetskrävande och minst 20 persone</w:t>
      </w:r>
      <w:r w:rsidR="003463B8">
        <w:rPr>
          <w:rFonts w:cs="Garamond"/>
          <w:sz w:val="24"/>
          <w:szCs w:val="24"/>
        </w:rPr>
        <w:t>r behöver arbeta</w:t>
      </w:r>
      <w:r>
        <w:rPr>
          <w:rFonts w:cs="Garamond"/>
          <w:sz w:val="24"/>
          <w:szCs w:val="24"/>
        </w:rPr>
        <w:t xml:space="preserve"> under dagarna 2023-06-30 till 2023-07-02. </w:t>
      </w:r>
    </w:p>
    <w:p w14:paraId="4E813081" w14:textId="77777777" w:rsidR="00546BA1" w:rsidRDefault="00397F24" w:rsidP="00397F24">
      <w:pPr>
        <w:autoSpaceDE w:val="0"/>
        <w:spacing w:after="0" w:line="240" w:lineRule="auto"/>
        <w:ind w:left="130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Bilaga 8</w:t>
      </w:r>
    </w:p>
    <w:p w14:paraId="4D2EAB97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12799AD2" w14:textId="77777777" w:rsidR="00546BA1" w:rsidRDefault="00397F24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19. Mötets avslutande.</w:t>
      </w:r>
    </w:p>
    <w:p w14:paraId="5E353165" w14:textId="77777777" w:rsidR="00546BA1" w:rsidRDefault="00397F24" w:rsidP="00397F24">
      <w:pPr>
        <w:autoSpaceDE w:val="0"/>
        <w:spacing w:after="0" w:line="240" w:lineRule="auto"/>
        <w:ind w:left="567" w:firstLine="737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Stämmans ordförande förklarade stämman avslutad och tackade för visat intresse. </w:t>
      </w:r>
    </w:p>
    <w:p w14:paraId="39B4D7FE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69CEFF1E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451E058E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2BC7E264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2E44ECF2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2542D8DB" w14:textId="77777777" w:rsidR="00546BA1" w:rsidRDefault="00397F24">
      <w:pPr>
        <w:autoSpaceDE w:val="0"/>
        <w:spacing w:after="0" w:line="240" w:lineRule="auto"/>
        <w:ind w:left="1092" w:hanging="14"/>
        <w:rPr>
          <w:rFonts w:cs="Garamond"/>
          <w:sz w:val="24"/>
          <w:szCs w:val="24"/>
        </w:rPr>
      </w:pPr>
      <w:r>
        <w:rPr>
          <w:rFonts w:cs="Garamond"/>
          <w:b/>
          <w:sz w:val="24"/>
          <w:szCs w:val="24"/>
        </w:rPr>
        <w:t xml:space="preserve">Vid protokollet </w:t>
      </w:r>
      <w:r>
        <w:rPr>
          <w:rFonts w:cs="Garamond"/>
          <w:b/>
          <w:sz w:val="24"/>
          <w:szCs w:val="24"/>
        </w:rPr>
        <w:tab/>
      </w:r>
      <w:r>
        <w:rPr>
          <w:rFonts w:cs="Garamond"/>
          <w:b/>
          <w:sz w:val="24"/>
          <w:szCs w:val="24"/>
        </w:rPr>
        <w:tab/>
        <w:t>Mötesordförande</w:t>
      </w:r>
    </w:p>
    <w:p w14:paraId="10861457" w14:textId="77777777" w:rsidR="00546BA1" w:rsidRDefault="00546BA1">
      <w:pPr>
        <w:autoSpaceDE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14:paraId="02C70BBA" w14:textId="77777777" w:rsidR="00546BA1" w:rsidRDefault="00546BA1">
      <w:pPr>
        <w:autoSpaceDE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14:paraId="291981F0" w14:textId="77777777" w:rsidR="00546BA1" w:rsidRDefault="00397F24">
      <w:pPr>
        <w:autoSpaceDE w:val="0"/>
        <w:spacing w:after="0" w:line="240" w:lineRule="auto"/>
        <w:ind w:left="1092" w:hanging="14"/>
      </w:pPr>
      <w:r>
        <w:rPr>
          <w:rFonts w:cs="Garamond"/>
          <w:sz w:val="24"/>
          <w:szCs w:val="24"/>
        </w:rPr>
        <w:t>-------</w:t>
      </w:r>
      <w:r>
        <w:rPr>
          <w:rFonts w:cs="Garamond"/>
          <w:color w:val="000000"/>
          <w:sz w:val="24"/>
          <w:szCs w:val="24"/>
        </w:rPr>
        <w:t>------------------------------------</w:t>
      </w:r>
      <w:r>
        <w:rPr>
          <w:rFonts w:cs="Garamond"/>
          <w:color w:val="000000"/>
          <w:sz w:val="24"/>
          <w:szCs w:val="24"/>
        </w:rPr>
        <w:tab/>
        <w:t>-------------------------------------------</w:t>
      </w:r>
    </w:p>
    <w:p w14:paraId="529AA3D6" w14:textId="77777777" w:rsidR="00546BA1" w:rsidRDefault="00397F24">
      <w:pPr>
        <w:autoSpaceDE w:val="0"/>
        <w:spacing w:after="0" w:line="240" w:lineRule="auto"/>
        <w:ind w:left="1092" w:hanging="14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Ann Lundsten</w:t>
      </w:r>
      <w:r>
        <w:rPr>
          <w:rFonts w:cs="Garamond"/>
          <w:color w:val="000000"/>
          <w:sz w:val="24"/>
          <w:szCs w:val="24"/>
        </w:rPr>
        <w:tab/>
      </w:r>
      <w:r>
        <w:rPr>
          <w:rFonts w:cs="Garamond"/>
          <w:color w:val="000000"/>
          <w:sz w:val="24"/>
          <w:szCs w:val="24"/>
        </w:rPr>
        <w:tab/>
      </w:r>
      <w:r>
        <w:rPr>
          <w:rFonts w:cs="Garamond"/>
          <w:color w:val="000000"/>
          <w:sz w:val="24"/>
          <w:szCs w:val="24"/>
        </w:rPr>
        <w:tab/>
        <w:t xml:space="preserve"> </w:t>
      </w:r>
      <w:r>
        <w:t>Eva Sellgren</w:t>
      </w:r>
    </w:p>
    <w:p w14:paraId="118C3CCF" w14:textId="77777777" w:rsidR="00546BA1" w:rsidRDefault="00546BA1">
      <w:pPr>
        <w:autoSpaceDE w:val="0"/>
        <w:spacing w:after="0" w:line="240" w:lineRule="auto"/>
        <w:ind w:left="1092" w:hanging="14"/>
        <w:rPr>
          <w:rFonts w:cs="Garamond"/>
          <w:b/>
          <w:color w:val="000000"/>
          <w:sz w:val="24"/>
          <w:szCs w:val="24"/>
        </w:rPr>
      </w:pPr>
    </w:p>
    <w:p w14:paraId="4C059289" w14:textId="77777777" w:rsidR="00546BA1" w:rsidRDefault="00546BA1">
      <w:pPr>
        <w:autoSpaceDE w:val="0"/>
        <w:spacing w:after="0" w:line="240" w:lineRule="auto"/>
        <w:ind w:left="1092" w:hanging="14"/>
        <w:rPr>
          <w:rFonts w:cs="Garamond"/>
          <w:b/>
          <w:color w:val="000000"/>
          <w:sz w:val="24"/>
          <w:szCs w:val="24"/>
        </w:rPr>
      </w:pPr>
    </w:p>
    <w:p w14:paraId="0CD37A99" w14:textId="77777777" w:rsidR="00546BA1" w:rsidRDefault="00397F24">
      <w:pPr>
        <w:autoSpaceDE w:val="0"/>
        <w:spacing w:after="0" w:line="240" w:lineRule="auto"/>
        <w:ind w:left="1092" w:hanging="14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Justeras</w:t>
      </w: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</w:rPr>
        <w:tab/>
      </w:r>
      <w:proofErr w:type="spellStart"/>
      <w:r>
        <w:rPr>
          <w:rFonts w:cs="Garamond"/>
          <w:b/>
          <w:color w:val="000000"/>
          <w:sz w:val="24"/>
          <w:szCs w:val="24"/>
        </w:rPr>
        <w:t>Justeras</w:t>
      </w:r>
      <w:proofErr w:type="spellEnd"/>
    </w:p>
    <w:p w14:paraId="2812F77B" w14:textId="77777777" w:rsidR="00546BA1" w:rsidRDefault="00546BA1">
      <w:pPr>
        <w:autoSpaceDE w:val="0"/>
        <w:spacing w:after="0" w:line="240" w:lineRule="auto"/>
        <w:ind w:left="1092" w:hanging="14"/>
        <w:rPr>
          <w:rFonts w:cs="Garamond"/>
          <w:b/>
          <w:color w:val="000000"/>
          <w:sz w:val="24"/>
          <w:szCs w:val="24"/>
        </w:rPr>
      </w:pPr>
    </w:p>
    <w:p w14:paraId="7AACF07D" w14:textId="77777777" w:rsidR="00546BA1" w:rsidRDefault="00546BA1">
      <w:pPr>
        <w:autoSpaceDE w:val="0"/>
        <w:spacing w:after="0" w:line="240" w:lineRule="auto"/>
        <w:ind w:left="1092" w:hanging="14"/>
        <w:rPr>
          <w:rFonts w:cs="Garamond"/>
          <w:b/>
          <w:color w:val="000000"/>
          <w:sz w:val="24"/>
          <w:szCs w:val="24"/>
        </w:rPr>
      </w:pPr>
    </w:p>
    <w:p w14:paraId="5792DE33" w14:textId="77777777" w:rsidR="00546BA1" w:rsidRDefault="00397F24">
      <w:pPr>
        <w:autoSpaceDE w:val="0"/>
        <w:spacing w:after="0" w:line="240" w:lineRule="auto"/>
        <w:ind w:left="1092" w:hanging="14"/>
        <w:rPr>
          <w:rFonts w:cs="Garamond"/>
          <w:color w:val="000000"/>
          <w:sz w:val="24"/>
          <w:szCs w:val="24"/>
        </w:rPr>
      </w:pPr>
      <w:r>
        <w:rPr>
          <w:rFonts w:cs="Garamond"/>
          <w:sz w:val="24"/>
          <w:szCs w:val="24"/>
        </w:rPr>
        <w:t>-------------------------------------------</w:t>
      </w:r>
      <w:r>
        <w:rPr>
          <w:rFonts w:cs="Garamond"/>
          <w:sz w:val="24"/>
          <w:szCs w:val="24"/>
        </w:rPr>
        <w:tab/>
        <w:t>-------------------------------------------</w:t>
      </w:r>
    </w:p>
    <w:p w14:paraId="38632EDB" w14:textId="77777777" w:rsidR="00546BA1" w:rsidRDefault="00397F24">
      <w:pPr>
        <w:autoSpaceDE w:val="0"/>
        <w:spacing w:after="0" w:line="240" w:lineRule="auto"/>
        <w:ind w:left="1092" w:hanging="14"/>
      </w:pPr>
      <w:r>
        <w:t xml:space="preserve">Emma </w:t>
      </w:r>
      <w:proofErr w:type="spellStart"/>
      <w:r>
        <w:t>Strage</w:t>
      </w:r>
      <w:proofErr w:type="spellEnd"/>
      <w:r>
        <w:tab/>
      </w:r>
      <w:r>
        <w:tab/>
      </w:r>
      <w:r>
        <w:rPr>
          <w:rFonts w:cs="Garamond"/>
          <w:color w:val="FF0000"/>
          <w:sz w:val="24"/>
          <w:szCs w:val="24"/>
        </w:rPr>
        <w:tab/>
        <w:t xml:space="preserve"> </w:t>
      </w:r>
      <w:r>
        <w:t>Therese Lindbl</w:t>
      </w:r>
      <w:r w:rsidR="003463B8">
        <w:t>o</w:t>
      </w:r>
      <w:r>
        <w:t>m</w:t>
      </w:r>
    </w:p>
    <w:p w14:paraId="500969B7" w14:textId="77777777" w:rsidR="00546BA1" w:rsidRDefault="00546BA1">
      <w:pPr>
        <w:autoSpaceDE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14296960" w14:textId="77777777" w:rsidR="00546BA1" w:rsidRDefault="00546BA1">
      <w:pPr>
        <w:autoSpaceDE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14:paraId="13BC3DD4" w14:textId="77777777" w:rsidR="00546BA1" w:rsidRDefault="00546BA1">
      <w:pPr>
        <w:autoSpaceDE w:val="0"/>
        <w:spacing w:after="0" w:line="240" w:lineRule="auto"/>
        <w:ind w:left="1092" w:hanging="14"/>
      </w:pPr>
    </w:p>
    <w:sectPr w:rsidR="00546BA1">
      <w:headerReference w:type="default" r:id="rId7"/>
      <w:footerReference w:type="default" r:id="rId8"/>
      <w:pgSz w:w="11906" w:h="16838"/>
      <w:pgMar w:top="812" w:right="1133" w:bottom="1560" w:left="1417" w:header="210" w:footer="419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13EC" w14:textId="77777777" w:rsidR="00F26E72" w:rsidRDefault="00F26E72">
      <w:pPr>
        <w:spacing w:after="0" w:line="240" w:lineRule="auto"/>
      </w:pPr>
      <w:r>
        <w:separator/>
      </w:r>
    </w:p>
  </w:endnote>
  <w:endnote w:type="continuationSeparator" w:id="0">
    <w:p w14:paraId="7ADE8725" w14:textId="77777777" w:rsidR="00F26E72" w:rsidRDefault="00F2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Yu Gothi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60AE" w14:textId="77777777" w:rsidR="00546BA1" w:rsidRDefault="00397F24">
    <w:pPr>
      <w:pStyle w:val="Sidfot"/>
      <w:pBdr>
        <w:top w:val="single" w:sz="4" w:space="1" w:color="000000"/>
      </w:pBdr>
    </w:pPr>
    <w:r>
      <w:rPr>
        <w:b/>
        <w:color w:val="000000"/>
        <w:sz w:val="16"/>
        <w:szCs w:val="16"/>
      </w:rPr>
      <w:t>Märsta-Sigtuna Brukshundklubb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463B8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b/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Organisationsnummer: </w:t>
    </w:r>
    <w:proofErr w:type="gramStart"/>
    <w:r>
      <w:rPr>
        <w:color w:val="000000"/>
        <w:sz w:val="16"/>
        <w:szCs w:val="16"/>
      </w:rPr>
      <w:t>802409-7407</w:t>
    </w:r>
    <w:proofErr w:type="gramEnd"/>
  </w:p>
  <w:p w14:paraId="72AED7FD" w14:textId="77777777" w:rsidR="00546BA1" w:rsidRDefault="00397F24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>Brobybacka 110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Plusgiro: 455 57 94-9</w:t>
    </w:r>
  </w:p>
  <w:p w14:paraId="38A0EA97" w14:textId="77777777" w:rsidR="00546BA1" w:rsidRDefault="00397F24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195 91 MÄRSTA </w:t>
    </w:r>
    <w:r>
      <w:rPr>
        <w:color w:val="000000"/>
        <w:sz w:val="16"/>
        <w:szCs w:val="16"/>
      </w:rPr>
      <w:br/>
      <w:t xml:space="preserve">E-post:  </w:t>
    </w:r>
    <w:r>
      <w:rPr>
        <w:rStyle w:val="WordRemoved"/>
        <w:color w:val="000000"/>
        <w:sz w:val="16"/>
        <w:szCs w:val="16"/>
      </w:rPr>
      <w:t>info@marsta-sigtunabk.se</w:t>
    </w:r>
  </w:p>
  <w:p w14:paraId="10546911" w14:textId="77777777" w:rsidR="00546BA1" w:rsidRDefault="00397F24">
    <w:pPr>
      <w:pStyle w:val="Sidfot"/>
    </w:pPr>
    <w:r>
      <w:rPr>
        <w:color w:val="000000"/>
        <w:sz w:val="16"/>
        <w:szCs w:val="16"/>
      </w:rPr>
      <w:t xml:space="preserve">Hemsida:  </w:t>
    </w:r>
    <w:r>
      <w:rPr>
        <w:sz w:val="16"/>
        <w:u w:val="single"/>
      </w:rPr>
      <w:t>https://www.marsta-sigtunabk.se/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0DB2" w14:textId="77777777" w:rsidR="00F26E72" w:rsidRDefault="00F26E72">
      <w:pPr>
        <w:spacing w:after="0" w:line="240" w:lineRule="auto"/>
      </w:pPr>
      <w:r>
        <w:separator/>
      </w:r>
    </w:p>
  </w:footnote>
  <w:footnote w:type="continuationSeparator" w:id="0">
    <w:p w14:paraId="73FBD4C4" w14:textId="77777777" w:rsidR="00F26E72" w:rsidRDefault="00F2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FB2E" w14:textId="77777777" w:rsidR="00546BA1" w:rsidRDefault="00397F2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2865"/>
      </w:tabs>
      <w:rPr>
        <w:lang w:val="en-US" w:eastAsia="en-US"/>
      </w:rPr>
    </w:pPr>
    <w:r>
      <w:rPr>
        <w:noProof/>
        <w:lang w:eastAsia="sv-SE"/>
      </w:rPr>
      <w:drawing>
        <wp:anchor distT="0" distB="0" distL="114935" distR="114935" simplePos="0" relativeHeight="5" behindDoc="0" locked="0" layoutInCell="1" allowOverlap="1" wp14:anchorId="67DAA5F3" wp14:editId="4A1D4F57">
          <wp:simplePos x="0" y="0"/>
          <wp:positionH relativeFrom="column">
            <wp:posOffset>-14605</wp:posOffset>
          </wp:positionH>
          <wp:positionV relativeFrom="paragraph">
            <wp:posOffset>66675</wp:posOffset>
          </wp:positionV>
          <wp:extent cx="762635" cy="782955"/>
          <wp:effectExtent l="0" t="0" r="0" b="0"/>
          <wp:wrapSquare wrapText="bothSides"/>
          <wp:docPr id="1" name="13121530-Klm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121530-Klm9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7" r="-18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82F3D8" w14:textId="77777777" w:rsidR="00546BA1" w:rsidRDefault="00397F2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1276" w:hanging="1276"/>
      <w:rPr>
        <w:b/>
        <w:color w:val="000000"/>
      </w:rPr>
    </w:pPr>
    <w:r>
      <w:tab/>
    </w:r>
    <w:r>
      <w:rPr>
        <w:b/>
        <w:color w:val="FF0000"/>
      </w:rPr>
      <w:tab/>
    </w:r>
    <w:r>
      <w:rPr>
        <w:b/>
        <w:color w:val="000000"/>
      </w:rPr>
      <w:t>Märsta-Sigtuna Brukshundklubb</w:t>
    </w: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Årsmöte 2023</w:t>
    </w:r>
  </w:p>
  <w:p w14:paraId="2AD18108" w14:textId="77777777" w:rsidR="00546BA1" w:rsidRDefault="00397F2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1276" w:hanging="1276"/>
      <w:rPr>
        <w:color w:val="000000"/>
      </w:rPr>
    </w:pPr>
    <w:r>
      <w:rPr>
        <w:b/>
        <w:color w:val="000000"/>
      </w:rPr>
      <w:tab/>
      <w:t>Plats:</w:t>
    </w:r>
    <w:r>
      <w:rPr>
        <w:color w:val="000000"/>
      </w:rPr>
      <w:t xml:space="preserve"> Klubbstugan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Datum:</w:t>
    </w:r>
    <w:r>
      <w:rPr>
        <w:color w:val="000000"/>
      </w:rPr>
      <w:t xml:space="preserve"> 2023-02-23</w:t>
    </w:r>
    <w:r>
      <w:rPr>
        <w:color w:val="000000"/>
      </w:rPr>
      <w:tab/>
    </w:r>
  </w:p>
  <w:p w14:paraId="424FE866" w14:textId="77777777" w:rsidR="00546BA1" w:rsidRDefault="00397F2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Tid:</w:t>
    </w:r>
    <w:r>
      <w:rPr>
        <w:color w:val="000000"/>
      </w:rPr>
      <w:t xml:space="preserve"> 19:00 – 21:00</w:t>
    </w:r>
    <w:r>
      <w:rPr>
        <w:b/>
        <w:color w:val="000000"/>
      </w:rPr>
      <w:tab/>
    </w:r>
  </w:p>
  <w:p w14:paraId="0E935864" w14:textId="77777777" w:rsidR="00546BA1" w:rsidRDefault="00546BA1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  <w:tab w:val="left" w:pos="1304"/>
        <w:tab w:val="left" w:pos="702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0EB8"/>
    <w:multiLevelType w:val="multilevel"/>
    <w:tmpl w:val="993C3C24"/>
    <w:lvl w:ilvl="0">
      <w:start w:val="1"/>
      <w:numFmt w:val="none"/>
      <w:pStyle w:val="Rubri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1A1EE4"/>
    <w:multiLevelType w:val="multilevel"/>
    <w:tmpl w:val="A93E39C4"/>
    <w:lvl w:ilvl="0">
      <w:start w:val="1"/>
      <w:numFmt w:val="lowerLetter"/>
      <w:lvlText w:val="%1."/>
      <w:lvlJc w:val="left"/>
      <w:pPr>
        <w:ind w:left="1660" w:hanging="360"/>
      </w:pPr>
      <w:rPr>
        <w:rFonts w:cs="Garamond"/>
        <w:bCs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A82386"/>
    <w:multiLevelType w:val="multilevel"/>
    <w:tmpl w:val="229E88B2"/>
    <w:lvl w:ilvl="0">
      <w:start w:val="1"/>
      <w:numFmt w:val="lowerLetter"/>
      <w:lvlText w:val="%1."/>
      <w:lvlJc w:val="left"/>
      <w:pPr>
        <w:ind w:left="1466" w:hanging="360"/>
      </w:pPr>
      <w:rPr>
        <w:b w:val="0"/>
        <w:i w:val="0"/>
        <w:color w:val="00000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9573425">
    <w:abstractNumId w:val="0"/>
  </w:num>
  <w:num w:numId="2" w16cid:durableId="286157267">
    <w:abstractNumId w:val="2"/>
  </w:num>
  <w:num w:numId="3" w16cid:durableId="69501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A1"/>
    <w:rsid w:val="002D7625"/>
    <w:rsid w:val="003463B8"/>
    <w:rsid w:val="00397F24"/>
    <w:rsid w:val="003E5539"/>
    <w:rsid w:val="00546BA1"/>
    <w:rsid w:val="009D47D8"/>
    <w:rsid w:val="00D9074A"/>
    <w:rsid w:val="00F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2D2A"/>
  <w15:docId w15:val="{DAC4C355-DEF9-4D75-8C33-17071833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sv-SE" w:bidi="ar-SA"/>
    </w:rPr>
  </w:style>
  <w:style w:type="paragraph" w:styleId="Rubrik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  <w:sz w:val="24"/>
      <w:szCs w:val="24"/>
    </w:rPr>
  </w:style>
  <w:style w:type="character" w:customStyle="1" w:styleId="WW8Num3z0">
    <w:name w:val="WW8Num3z0"/>
    <w:qFormat/>
    <w:rPr>
      <w:b w:val="0"/>
      <w:i w:val="0"/>
      <w:color w:val="000000"/>
      <w:sz w:val="23"/>
      <w:szCs w:val="23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  <w:rPr>
      <w:i w:val="0"/>
    </w:rPr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Garamond"/>
      <w:bCs/>
      <w:color w:val="000000"/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basedOn w:val="Standardstycketeckensnitt1"/>
    <w:qFormat/>
  </w:style>
  <w:style w:type="character" w:customStyle="1" w:styleId="SidfotChar">
    <w:name w:val="Sidfot Char"/>
    <w:basedOn w:val="Standardstycketeckensnitt1"/>
    <w:qFormat/>
  </w:style>
  <w:style w:type="character" w:customStyle="1" w:styleId="Rubrik1Char">
    <w:name w:val="Rubrik 1 Char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ordRemoved">
    <w:name w:val="Word_Removed"/>
    <w:rPr>
      <w:color w:val="0000FF"/>
      <w:u w:val="single"/>
    </w:rPr>
  </w:style>
  <w:style w:type="character" w:customStyle="1" w:styleId="Rubrik3Char">
    <w:name w:val="Rubrik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reringstecken">
    <w:name w:val="Numreringstecken"/>
    <w:qFormat/>
  </w:style>
  <w:style w:type="character" w:customStyle="1" w:styleId="Punktuppstllning">
    <w:name w:val="Punktuppställning"/>
    <w:qFormat/>
    <w:rPr>
      <w:rFonts w:ascii="Symbol" w:eastAsia="OpenSymbol;Yu Gothic" w:hAnsi="Symbol" w:cs="OpenSymbol;Yu Gothic"/>
      <w:sz w:val="24"/>
      <w:szCs w:val="24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10">
    <w:name w:val="Rubrik1"/>
    <w:basedOn w:val="Normal"/>
    <w:next w:val="Brd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stycke">
    <w:name w:val="List Paragraph"/>
    <w:basedOn w:val="Normal"/>
    <w:qFormat/>
    <w:pPr>
      <w:ind w:left="720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autoSpaceDE w:val="0"/>
    </w:pPr>
    <w:rPr>
      <w:rFonts w:ascii="Garamond" w:eastAsia="Calibri" w:hAnsi="Garamond" w:cs="Garamond"/>
      <w:color w:val="000000"/>
      <w:lang w:val="sv-SE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Word_Removed" Target="https://carefully_removed_external_link_due_to_policy" TargetMode="Externa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Sellgren, Eva</dc:creator>
  <dc:description/>
  <cp:lastModifiedBy>Lena Broo</cp:lastModifiedBy>
  <cp:revision>2</cp:revision>
  <dcterms:created xsi:type="dcterms:W3CDTF">2023-03-28T08:45:00Z</dcterms:created>
  <dcterms:modified xsi:type="dcterms:W3CDTF">2023-03-28T08:45:00Z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259daa3a-84dd-4ebd-a31c-544fce5bacf3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